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7C" w:rsidRDefault="0002450C">
      <w:pPr>
        <w:rPr>
          <w:sz w:val="24"/>
        </w:rPr>
      </w:pPr>
      <w:r>
        <w:rPr>
          <w:rFonts w:hint="eastAsia"/>
          <w:sz w:val="24"/>
        </w:rPr>
        <w:t>様式第</w:t>
      </w:r>
      <w:r w:rsidR="00845940">
        <w:rPr>
          <w:rFonts w:hint="eastAsia"/>
          <w:sz w:val="24"/>
        </w:rPr>
        <w:t>2</w:t>
      </w:r>
      <w:r w:rsidR="00110448">
        <w:rPr>
          <w:rFonts w:hint="eastAsia"/>
          <w:sz w:val="24"/>
        </w:rPr>
        <w:t>号（第</w:t>
      </w:r>
      <w:r w:rsidR="00110448"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 w:rsidR="0002450C" w:rsidRDefault="0002450C" w:rsidP="0002450C">
      <w:pPr>
        <w:jc w:val="left"/>
        <w:rPr>
          <w:sz w:val="24"/>
        </w:rPr>
      </w:pPr>
    </w:p>
    <w:p w:rsidR="0002450C" w:rsidRDefault="0002450C" w:rsidP="0002450C">
      <w:pPr>
        <w:jc w:val="center"/>
        <w:rPr>
          <w:sz w:val="24"/>
        </w:rPr>
      </w:pPr>
      <w:r w:rsidRPr="0002450C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02450C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02450C">
        <w:rPr>
          <w:rFonts w:hint="eastAsia"/>
          <w:sz w:val="36"/>
        </w:rPr>
        <w:t>書</w:t>
      </w:r>
    </w:p>
    <w:p w:rsidR="0002450C" w:rsidRDefault="0002450C" w:rsidP="0002450C">
      <w:pPr>
        <w:jc w:val="center"/>
        <w:rPr>
          <w:sz w:val="24"/>
        </w:rPr>
      </w:pPr>
    </w:p>
    <w:p w:rsidR="0002450C" w:rsidRDefault="0002450C" w:rsidP="0002450C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私は、「</w:t>
      </w:r>
      <w:r w:rsidR="008F60A4">
        <w:rPr>
          <w:rFonts w:hint="eastAsia"/>
          <w:sz w:val="24"/>
        </w:rPr>
        <w:t>令和</w:t>
      </w:r>
      <w:r w:rsidR="00277BF5">
        <w:rPr>
          <w:rFonts w:hint="eastAsia"/>
          <w:sz w:val="24"/>
        </w:rPr>
        <w:t>4</w:t>
      </w:r>
      <w:r w:rsidR="008F60A4">
        <w:rPr>
          <w:rFonts w:hint="eastAsia"/>
          <w:sz w:val="24"/>
        </w:rPr>
        <w:t>年度</w:t>
      </w:r>
      <w:r>
        <w:rPr>
          <w:rFonts w:hint="eastAsia"/>
          <w:sz w:val="24"/>
        </w:rPr>
        <w:t>湯前町新型コロナウイルス感染症対策商工業経営持続化支援金」の交付を申請するにあたり、下記のとおり誓約いたします。</w:t>
      </w:r>
    </w:p>
    <w:p w:rsidR="0002450C" w:rsidRDefault="0002450C" w:rsidP="0002450C">
      <w:pPr>
        <w:jc w:val="left"/>
        <w:rPr>
          <w:sz w:val="24"/>
        </w:rPr>
      </w:pPr>
    </w:p>
    <w:p w:rsidR="0002450C" w:rsidRDefault="0002450C" w:rsidP="0002450C">
      <w:pPr>
        <w:pStyle w:val="a3"/>
      </w:pPr>
      <w:r>
        <w:rPr>
          <w:rFonts w:hint="eastAsia"/>
        </w:rPr>
        <w:t>記</w:t>
      </w:r>
    </w:p>
    <w:p w:rsidR="0002450C" w:rsidRDefault="0002450C" w:rsidP="0002450C"/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申請要件を満たしています。</w:t>
      </w:r>
    </w:p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業種に係る営業に必要な許可等を全て有しています。</w:t>
      </w:r>
    </w:p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湯前町から追加書類の提出の求めがあった場合は、これに応じます。</w:t>
      </w:r>
    </w:p>
    <w:p w:rsid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後日、湯前町から検査、報告、是正のための措置の求めがあった場合は、これに応じます。</w:t>
      </w:r>
    </w:p>
    <w:p w:rsid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申請書類等に不正等が判明した場合は、</w:t>
      </w:r>
      <w:r w:rsidR="00FE7732">
        <w:rPr>
          <w:rFonts w:hint="eastAsia"/>
          <w:sz w:val="24"/>
        </w:rPr>
        <w:t>令和</w:t>
      </w:r>
      <w:r w:rsidR="00277BF5">
        <w:rPr>
          <w:rFonts w:hint="eastAsia"/>
          <w:sz w:val="24"/>
        </w:rPr>
        <w:t>4</w:t>
      </w:r>
      <w:bookmarkStart w:id="0" w:name="_GoBack"/>
      <w:bookmarkEnd w:id="0"/>
      <w:r w:rsidR="00FE7732">
        <w:rPr>
          <w:rFonts w:hint="eastAsia"/>
          <w:sz w:val="24"/>
        </w:rPr>
        <w:t>年度</w:t>
      </w:r>
      <w:r w:rsidRPr="0002450C">
        <w:rPr>
          <w:rFonts w:hint="eastAsia"/>
          <w:sz w:val="24"/>
        </w:rPr>
        <w:t>湯前町新型コロナウイルス感染症対策商工業経営持続化支援金</w:t>
      </w:r>
      <w:r w:rsidR="00FC0F6F">
        <w:rPr>
          <w:rFonts w:hint="eastAsia"/>
          <w:sz w:val="24"/>
        </w:rPr>
        <w:t>の返還に同意します。</w:t>
      </w:r>
    </w:p>
    <w:p w:rsidR="00FC0F6F" w:rsidRDefault="00FC0F6F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申請書類</w:t>
      </w:r>
      <w:r w:rsidR="00030F97">
        <w:rPr>
          <w:rFonts w:hint="eastAsia"/>
          <w:sz w:val="24"/>
        </w:rPr>
        <w:t>等に</w:t>
      </w:r>
      <w:r>
        <w:rPr>
          <w:rFonts w:hint="eastAsia"/>
          <w:sz w:val="24"/>
        </w:rPr>
        <w:t>記載された情報について、国</w:t>
      </w:r>
      <w:r w:rsidR="00030F97">
        <w:rPr>
          <w:rFonts w:hint="eastAsia"/>
          <w:sz w:val="24"/>
        </w:rPr>
        <w:t>及び</w:t>
      </w:r>
      <w:r>
        <w:rPr>
          <w:rFonts w:hint="eastAsia"/>
          <w:sz w:val="24"/>
        </w:rPr>
        <w:t>地方公共団体から依頼があった場合、</w:t>
      </w:r>
      <w:r w:rsidR="00030F97">
        <w:rPr>
          <w:rFonts w:hint="eastAsia"/>
          <w:sz w:val="24"/>
        </w:rPr>
        <w:t>湯前</w:t>
      </w:r>
      <w:r>
        <w:rPr>
          <w:rFonts w:hint="eastAsia"/>
          <w:sz w:val="24"/>
        </w:rPr>
        <w:t>町の他の業務で利用する必要が生じた場合、提供することに同意します。</w:t>
      </w:r>
    </w:p>
    <w:p w:rsidR="00030F97" w:rsidRDefault="001264CB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申請にあたり、町税等納付状況について、税務町民課に照会することに同意します。</w:t>
      </w:r>
    </w:p>
    <w:p w:rsidR="00030F97" w:rsidRPr="00106817" w:rsidRDefault="00030F97" w:rsidP="00106817">
      <w:pPr>
        <w:pStyle w:val="a7"/>
        <w:ind w:leftChars="0" w:left="420"/>
        <w:jc w:val="left"/>
        <w:rPr>
          <w:sz w:val="24"/>
        </w:rPr>
      </w:pPr>
    </w:p>
    <w:p w:rsidR="0002450C" w:rsidRDefault="0002450C" w:rsidP="00FC0F6F">
      <w:pPr>
        <w:pStyle w:val="a5"/>
      </w:pPr>
      <w:r>
        <w:rPr>
          <w:rFonts w:hint="eastAsia"/>
        </w:rPr>
        <w:t>以上</w:t>
      </w:r>
    </w:p>
    <w:p w:rsidR="00FC0F6F" w:rsidRDefault="00FC0F6F" w:rsidP="00FC0F6F">
      <w:pPr>
        <w:pStyle w:val="a5"/>
        <w:jc w:val="left"/>
      </w:pPr>
    </w:p>
    <w:p w:rsidR="001264CB" w:rsidRDefault="001264CB" w:rsidP="00FC0F6F">
      <w:pPr>
        <w:pStyle w:val="a5"/>
        <w:jc w:val="left"/>
      </w:pPr>
    </w:p>
    <w:p w:rsidR="00FC0F6F" w:rsidRDefault="00FC0F6F" w:rsidP="00FC0F6F">
      <w:pPr>
        <w:pStyle w:val="a5"/>
        <w:jc w:val="left"/>
      </w:pPr>
      <w:r>
        <w:rPr>
          <w:rFonts w:hint="eastAsia"/>
        </w:rPr>
        <w:t>湯前町長　様</w:t>
      </w:r>
    </w:p>
    <w:p w:rsidR="00FC0F6F" w:rsidRDefault="00FC0F6F" w:rsidP="00FC0F6F">
      <w:pPr>
        <w:pStyle w:val="a5"/>
        <w:jc w:val="left"/>
      </w:pPr>
    </w:p>
    <w:p w:rsidR="00030F97" w:rsidRDefault="00030F97" w:rsidP="00FC0F6F">
      <w:pPr>
        <w:pStyle w:val="a5"/>
        <w:jc w:val="left"/>
      </w:pPr>
    </w:p>
    <w:p w:rsidR="00FC0F6F" w:rsidRDefault="00FC0F6F" w:rsidP="00FC0F6F">
      <w:pPr>
        <w:pStyle w:val="a5"/>
        <w:jc w:val="left"/>
      </w:pPr>
      <w:r>
        <w:rPr>
          <w:rFonts w:hint="eastAsia"/>
        </w:rPr>
        <w:t xml:space="preserve">　　令和　　年　　月　　日</w:t>
      </w:r>
    </w:p>
    <w:p w:rsidR="00FC0F6F" w:rsidRDefault="00FC0F6F" w:rsidP="00FC0F6F">
      <w:pPr>
        <w:pStyle w:val="a5"/>
        <w:jc w:val="left"/>
      </w:pPr>
    </w:p>
    <w:p w:rsidR="00FC0F6F" w:rsidRDefault="00FC0F6F" w:rsidP="00030F97">
      <w:pPr>
        <w:pStyle w:val="a5"/>
        <w:jc w:val="center"/>
      </w:pPr>
      <w:r>
        <w:rPr>
          <w:rFonts w:hint="eastAsia"/>
        </w:rPr>
        <w:t>（申請者）</w:t>
      </w:r>
    </w:p>
    <w:p w:rsidR="00FC0F6F" w:rsidRPr="006F5B9B" w:rsidRDefault="00030F97" w:rsidP="00030F97">
      <w:pPr>
        <w:pStyle w:val="a5"/>
        <w:ind w:right="960" w:firstLineChars="1800" w:firstLine="4320"/>
        <w:jc w:val="left"/>
      </w:pPr>
      <w:r w:rsidRPr="006F5B9B">
        <w:rPr>
          <w:rFonts w:hint="eastAsia"/>
        </w:rPr>
        <w:t xml:space="preserve">住　</w:t>
      </w:r>
      <w:r w:rsidR="008F60A4">
        <w:rPr>
          <w:rFonts w:hint="eastAsia"/>
        </w:rPr>
        <w:t xml:space="preserve">　</w:t>
      </w:r>
      <w:r w:rsidRPr="006F5B9B">
        <w:rPr>
          <w:rFonts w:hint="eastAsia"/>
        </w:rPr>
        <w:t>所</w:t>
      </w:r>
    </w:p>
    <w:p w:rsidR="00AF55C8" w:rsidRPr="006F5B9B" w:rsidRDefault="00AF55C8" w:rsidP="006F5B9B">
      <w:pPr>
        <w:pStyle w:val="a5"/>
        <w:ind w:right="960" w:firstLineChars="1800" w:firstLine="4320"/>
        <w:jc w:val="left"/>
      </w:pPr>
      <w:r w:rsidRPr="006F5B9B">
        <w:rPr>
          <w:rFonts w:hint="eastAsia"/>
        </w:rPr>
        <w:t>事業所名</w:t>
      </w:r>
    </w:p>
    <w:p w:rsidR="00FC0F6F" w:rsidRPr="00FC0F6F" w:rsidRDefault="00AF55C8" w:rsidP="00030F97">
      <w:pPr>
        <w:pStyle w:val="a5"/>
        <w:ind w:right="960" w:firstLineChars="1800" w:firstLine="4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3C2E" wp14:editId="6FA09B8E">
                <wp:simplePos x="0" y="0"/>
                <wp:positionH relativeFrom="column">
                  <wp:posOffset>4978400</wp:posOffset>
                </wp:positionH>
                <wp:positionV relativeFrom="paragraph">
                  <wp:posOffset>3810</wp:posOffset>
                </wp:positionV>
                <wp:extent cx="4000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F6F" w:rsidRPr="00AF55C8" w:rsidRDefault="00FC0F6F" w:rsidP="00FC0F6F">
                            <w:pPr>
                              <w:pStyle w:val="a5"/>
                              <w:ind w:right="960"/>
                              <w:jc w:val="both"/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C8">
                              <w:rPr>
                                <w:rFonts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B3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pt;margin-top:.3pt;width:3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FC0F6F" w:rsidRPr="00AF55C8" w:rsidRDefault="00FC0F6F" w:rsidP="00FC0F6F">
                      <w:pPr>
                        <w:pStyle w:val="a5"/>
                        <w:ind w:right="960"/>
                        <w:jc w:val="both"/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5C8">
                        <w:rPr>
                          <w:rFonts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30F97">
        <w:rPr>
          <w:rFonts w:hint="eastAsia"/>
        </w:rPr>
        <w:t xml:space="preserve">氏　</w:t>
      </w:r>
      <w:r w:rsidR="008F60A4">
        <w:rPr>
          <w:rFonts w:hint="eastAsia"/>
        </w:rPr>
        <w:t xml:space="preserve">　</w:t>
      </w:r>
      <w:r w:rsidR="00030F97">
        <w:rPr>
          <w:rFonts w:hint="eastAsia"/>
        </w:rPr>
        <w:t>名</w:t>
      </w:r>
    </w:p>
    <w:sectPr w:rsidR="00FC0F6F" w:rsidRPr="00FC0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A4" w:rsidRDefault="008F60A4" w:rsidP="008F60A4">
      <w:r>
        <w:separator/>
      </w:r>
    </w:p>
  </w:endnote>
  <w:endnote w:type="continuationSeparator" w:id="0">
    <w:p w:rsidR="008F60A4" w:rsidRDefault="008F60A4" w:rsidP="008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A4" w:rsidRDefault="008F60A4" w:rsidP="008F60A4">
      <w:r>
        <w:separator/>
      </w:r>
    </w:p>
  </w:footnote>
  <w:footnote w:type="continuationSeparator" w:id="0">
    <w:p w:rsidR="008F60A4" w:rsidRDefault="008F60A4" w:rsidP="008F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13A"/>
    <w:multiLevelType w:val="hybridMultilevel"/>
    <w:tmpl w:val="7DD60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C"/>
    <w:rsid w:val="0002450C"/>
    <w:rsid w:val="00030F97"/>
    <w:rsid w:val="00106817"/>
    <w:rsid w:val="00110448"/>
    <w:rsid w:val="001264CB"/>
    <w:rsid w:val="00277BF5"/>
    <w:rsid w:val="004903B2"/>
    <w:rsid w:val="006F5B9B"/>
    <w:rsid w:val="0070307C"/>
    <w:rsid w:val="00845940"/>
    <w:rsid w:val="008F60A4"/>
    <w:rsid w:val="00AF55C8"/>
    <w:rsid w:val="00FC0F6F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69DD1-A773-42D5-B682-92D31AF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50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2450C"/>
    <w:rPr>
      <w:sz w:val="24"/>
    </w:rPr>
  </w:style>
  <w:style w:type="paragraph" w:styleId="a5">
    <w:name w:val="Closing"/>
    <w:basedOn w:val="a"/>
    <w:link w:val="a6"/>
    <w:uiPriority w:val="99"/>
    <w:unhideWhenUsed/>
    <w:rsid w:val="0002450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2450C"/>
    <w:rPr>
      <w:sz w:val="24"/>
    </w:rPr>
  </w:style>
  <w:style w:type="paragraph" w:styleId="a7">
    <w:name w:val="List Paragraph"/>
    <w:basedOn w:val="a"/>
    <w:uiPriority w:val="34"/>
    <w:qFormat/>
    <w:rsid w:val="0002450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F6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60A4"/>
  </w:style>
  <w:style w:type="paragraph" w:styleId="aa">
    <w:name w:val="footer"/>
    <w:basedOn w:val="a"/>
    <w:link w:val="ab"/>
    <w:uiPriority w:val="99"/>
    <w:unhideWhenUsed/>
    <w:rsid w:val="008F6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60A4"/>
  </w:style>
  <w:style w:type="paragraph" w:styleId="ac">
    <w:name w:val="Balloon Text"/>
    <w:basedOn w:val="a"/>
    <w:link w:val="ad"/>
    <w:uiPriority w:val="99"/>
    <w:semiHidden/>
    <w:unhideWhenUsed/>
    <w:rsid w:val="0027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7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F4F3-9B9D-4B65-97E8-C44A28CF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51B703CF.dotm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坂本好</dc:creator>
  <cp:keywords/>
  <dc:description/>
  <cp:lastModifiedBy>坂本好</cp:lastModifiedBy>
  <cp:revision>12</cp:revision>
  <cp:lastPrinted>2022-04-18T02:47:00Z</cp:lastPrinted>
  <dcterms:created xsi:type="dcterms:W3CDTF">2020-05-29T01:19:00Z</dcterms:created>
  <dcterms:modified xsi:type="dcterms:W3CDTF">2022-04-18T02:47:00Z</dcterms:modified>
</cp:coreProperties>
</file>